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511E3" w:rsidRDefault="00A511E3" w:rsidP="005F6D36">
      <w:pPr>
        <w:jc w:val="center"/>
        <w:rPr>
          <w:noProof/>
          <w:lang w:eastAsia="ru-RU"/>
        </w:rPr>
      </w:pPr>
    </w:p>
    <w:p w:rsidR="00A511E3" w:rsidRDefault="00A511E3" w:rsidP="005F6D36">
      <w:pPr>
        <w:jc w:val="center"/>
        <w:rPr>
          <w:noProof/>
          <w:lang w:eastAsia="ru-RU"/>
        </w:rPr>
      </w:pPr>
    </w:p>
    <w:p w:rsidR="00A511E3" w:rsidRDefault="00A511E3" w:rsidP="005F6D36">
      <w:pPr>
        <w:jc w:val="center"/>
        <w:rPr>
          <w:noProof/>
          <w:lang w:eastAsia="ru-RU"/>
        </w:rPr>
      </w:pPr>
    </w:p>
    <w:p w:rsidR="00A511E3" w:rsidRDefault="00A511E3" w:rsidP="005F6D36">
      <w:pPr>
        <w:jc w:val="center"/>
        <w:rPr>
          <w:noProof/>
          <w:lang w:eastAsia="ru-RU"/>
        </w:rPr>
      </w:pPr>
    </w:p>
    <w:p w:rsidR="00A511E3" w:rsidRPr="00B20318" w:rsidRDefault="00A511E3" w:rsidP="005F6D36">
      <w:pPr>
        <w:jc w:val="center"/>
        <w:rPr>
          <w:lang w:val="x-none"/>
        </w:rPr>
      </w:pP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B20318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8A457D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FD6AEF" w:rsidRPr="004964FF" w:rsidRDefault="00FD6AEF" w:rsidP="00FD6AEF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517BE">
        <w:rPr>
          <w:rFonts w:ascii="PT Astra Serif" w:hAnsi="PT Astra Serif"/>
          <w:b/>
          <w:sz w:val="33"/>
          <w:szCs w:val="33"/>
        </w:rPr>
        <w:t>РАСПОРЯЖЕНИЕ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A511E3" w:rsidRDefault="00A511E3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2E0679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2E0679" w:rsidRDefault="000D7979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2E0679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2E0679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="00761A27" w:rsidRPr="002E067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E0679">
              <w:rPr>
                <w:rFonts w:eastAsia="Calibri"/>
                <w:sz w:val="28"/>
                <w:szCs w:val="28"/>
                <w:lang w:eastAsia="en-US"/>
              </w:rPr>
              <w:t xml:space="preserve"> 09.09.2026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2E0679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2E0679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0D7979" w:rsidRPr="002E0679">
              <w:rPr>
                <w:rFonts w:eastAsia="Calibri"/>
                <w:sz w:val="28"/>
                <w:szCs w:val="28"/>
                <w:lang w:eastAsia="en-US"/>
              </w:rPr>
              <w:t xml:space="preserve"> 222Р</w:t>
            </w:r>
          </w:p>
        </w:tc>
      </w:tr>
    </w:tbl>
    <w:p w:rsidR="005F6D36" w:rsidRPr="002E0679" w:rsidRDefault="005F6D36">
      <w:pPr>
        <w:rPr>
          <w:sz w:val="28"/>
          <w:szCs w:val="28"/>
        </w:rPr>
      </w:pPr>
    </w:p>
    <w:p w:rsidR="005B2800" w:rsidRPr="002E0679" w:rsidRDefault="005B2800">
      <w:pPr>
        <w:rPr>
          <w:sz w:val="28"/>
          <w:szCs w:val="28"/>
        </w:rPr>
      </w:pPr>
    </w:p>
    <w:p w:rsidR="004E52FE" w:rsidRPr="002E0679" w:rsidRDefault="004E52FE" w:rsidP="004E52FE">
      <w:pPr>
        <w:suppressAutoHyphens w:val="0"/>
        <w:rPr>
          <w:b/>
          <w:sz w:val="28"/>
          <w:szCs w:val="28"/>
          <w:lang w:eastAsia="ru-RU"/>
        </w:rPr>
      </w:pPr>
    </w:p>
    <w:p w:rsidR="00257E3C" w:rsidRPr="002E0679" w:rsidRDefault="00257E3C" w:rsidP="00257E3C">
      <w:pPr>
        <w:jc w:val="center"/>
        <w:rPr>
          <w:b/>
          <w:sz w:val="28"/>
          <w:szCs w:val="28"/>
        </w:rPr>
      </w:pPr>
      <w:r w:rsidRPr="002E0679">
        <w:rPr>
          <w:b/>
          <w:sz w:val="28"/>
          <w:szCs w:val="28"/>
        </w:rPr>
        <w:t>Об организации выездной торговли</w:t>
      </w:r>
    </w:p>
    <w:p w:rsidR="00257E3C" w:rsidRPr="002E0679" w:rsidRDefault="00257E3C" w:rsidP="00257E3C">
      <w:pPr>
        <w:jc w:val="center"/>
        <w:rPr>
          <w:b/>
          <w:sz w:val="28"/>
          <w:szCs w:val="28"/>
        </w:rPr>
      </w:pPr>
      <w:proofErr w:type="gramStart"/>
      <w:r w:rsidRPr="002E0679">
        <w:rPr>
          <w:b/>
          <w:sz w:val="28"/>
          <w:szCs w:val="28"/>
          <w:lang w:eastAsia="ru-RU"/>
        </w:rPr>
        <w:t>в</w:t>
      </w:r>
      <w:proofErr w:type="gramEnd"/>
      <w:r w:rsidRPr="002E0679">
        <w:rPr>
          <w:b/>
          <w:sz w:val="28"/>
          <w:szCs w:val="28"/>
          <w:lang w:eastAsia="ru-RU"/>
        </w:rPr>
        <w:t xml:space="preserve"> день проведения праздничных мероприятий</w:t>
      </w:r>
      <w:r w:rsidRPr="002E0679">
        <w:rPr>
          <w:b/>
          <w:sz w:val="28"/>
          <w:szCs w:val="28"/>
        </w:rPr>
        <w:t>, посвященных</w:t>
      </w:r>
    </w:p>
    <w:p w:rsidR="00257E3C" w:rsidRPr="002E0679" w:rsidRDefault="00257E3C" w:rsidP="00257E3C">
      <w:pPr>
        <w:jc w:val="center"/>
        <w:rPr>
          <w:b/>
          <w:sz w:val="28"/>
          <w:szCs w:val="28"/>
        </w:rPr>
      </w:pPr>
      <w:r w:rsidRPr="002E0679">
        <w:rPr>
          <w:b/>
          <w:sz w:val="28"/>
          <w:szCs w:val="28"/>
        </w:rPr>
        <w:t>Дню Тульской области на территории муниципального</w:t>
      </w:r>
    </w:p>
    <w:p w:rsidR="00257E3C" w:rsidRPr="002E0679" w:rsidRDefault="00257E3C" w:rsidP="00257E3C">
      <w:pPr>
        <w:jc w:val="center"/>
        <w:rPr>
          <w:b/>
          <w:sz w:val="28"/>
          <w:szCs w:val="28"/>
        </w:rPr>
      </w:pPr>
      <w:proofErr w:type="gramStart"/>
      <w:r w:rsidRPr="002E0679">
        <w:rPr>
          <w:b/>
          <w:sz w:val="28"/>
          <w:szCs w:val="28"/>
        </w:rPr>
        <w:t>образования</w:t>
      </w:r>
      <w:proofErr w:type="gramEnd"/>
      <w:r w:rsidRPr="002E0679">
        <w:rPr>
          <w:b/>
          <w:sz w:val="28"/>
          <w:szCs w:val="28"/>
        </w:rPr>
        <w:t xml:space="preserve"> Богородицкий район</w:t>
      </w:r>
    </w:p>
    <w:p w:rsidR="004E52FE" w:rsidRPr="002E0679" w:rsidRDefault="004E52FE" w:rsidP="004E52F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4E52FE" w:rsidRPr="002E0679" w:rsidRDefault="004E52FE" w:rsidP="004E52F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257E3C" w:rsidRPr="002E0679" w:rsidRDefault="00257E3C" w:rsidP="00257E3C">
      <w:pPr>
        <w:autoSpaceDE w:val="0"/>
        <w:ind w:firstLine="709"/>
        <w:jc w:val="both"/>
        <w:rPr>
          <w:b/>
          <w:bCs/>
          <w:sz w:val="28"/>
          <w:szCs w:val="28"/>
        </w:rPr>
      </w:pPr>
      <w:r w:rsidRPr="002E0679">
        <w:rPr>
          <w:sz w:val="28"/>
          <w:szCs w:val="28"/>
          <w:lang w:eastAsia="ru-RU"/>
        </w:rPr>
        <w:t xml:space="preserve">В целях организации досуга граждан и проведения праздничных мероприятии посвященных Дню Тульской области, удовлетворения покупательского спроса, </w:t>
      </w:r>
      <w:r w:rsidRPr="002E0679">
        <w:rPr>
          <w:sz w:val="28"/>
          <w:szCs w:val="28"/>
        </w:rPr>
        <w:t>на основании Устава городского поселения город Богородицк Богородицкого муниципального района Тульской области и на основании Устава Богородицкого муниципального района Тульской области</w:t>
      </w:r>
      <w:r w:rsidRPr="002E0679">
        <w:rPr>
          <w:sz w:val="28"/>
          <w:szCs w:val="28"/>
          <w:lang w:eastAsia="ru-RU"/>
        </w:rPr>
        <w:t>:</w:t>
      </w:r>
    </w:p>
    <w:p w:rsidR="00257E3C" w:rsidRPr="002E0679" w:rsidRDefault="00257E3C" w:rsidP="00257E3C">
      <w:pPr>
        <w:autoSpaceDE w:val="0"/>
        <w:ind w:firstLine="709"/>
        <w:jc w:val="both"/>
        <w:rPr>
          <w:sz w:val="28"/>
          <w:szCs w:val="28"/>
        </w:rPr>
      </w:pPr>
      <w:r w:rsidRPr="002E0679">
        <w:rPr>
          <w:sz w:val="28"/>
          <w:szCs w:val="28"/>
        </w:rPr>
        <w:t>1. Рекомендовать индивидуальным предпринимателям и предприятиям общественного питания принять участие в организации выездной торговли при проведении праздничных мероприятий, посвященных Дню Тульской области, которые состоятся 12.09.2026 в городском саду.</w:t>
      </w:r>
    </w:p>
    <w:p w:rsidR="00257E3C" w:rsidRPr="002E0679" w:rsidRDefault="00257E3C" w:rsidP="00257E3C">
      <w:pPr>
        <w:ind w:firstLine="708"/>
        <w:jc w:val="both"/>
        <w:rPr>
          <w:sz w:val="28"/>
          <w:szCs w:val="28"/>
        </w:rPr>
      </w:pPr>
      <w:r w:rsidRPr="002E0679">
        <w:rPr>
          <w:sz w:val="28"/>
          <w:szCs w:val="28"/>
        </w:rPr>
        <w:t>2. Организовать торговлю в городском саду 12.09.2026 года с 15-00 час до 19-00.</w:t>
      </w:r>
    </w:p>
    <w:p w:rsidR="004E52FE" w:rsidRPr="002E0679" w:rsidRDefault="004E52FE" w:rsidP="004E52FE">
      <w:pPr>
        <w:ind w:firstLine="709"/>
        <w:jc w:val="both"/>
        <w:rPr>
          <w:sz w:val="28"/>
          <w:szCs w:val="28"/>
        </w:rPr>
      </w:pPr>
      <w:r w:rsidRPr="002E0679">
        <w:rPr>
          <w:sz w:val="28"/>
          <w:szCs w:val="28"/>
        </w:rPr>
        <w:t xml:space="preserve"> 3.Определить территорию муниципального образования город Богородицк Богородицкого района, на которой запрещена торговля алкогольной продукцией во время проведения праздничных мероприятий в городском саду города Богородицка (приложение).</w:t>
      </w:r>
    </w:p>
    <w:p w:rsidR="004E52FE" w:rsidRPr="002E0679" w:rsidRDefault="004E52FE" w:rsidP="004E52FE">
      <w:pPr>
        <w:ind w:firstLine="709"/>
        <w:jc w:val="both"/>
        <w:rPr>
          <w:sz w:val="28"/>
          <w:szCs w:val="28"/>
          <w:lang w:eastAsia="ru-RU"/>
        </w:rPr>
      </w:pPr>
      <w:r w:rsidRPr="002E0679">
        <w:rPr>
          <w:sz w:val="28"/>
          <w:szCs w:val="28"/>
          <w:lang w:eastAsia="ru-RU"/>
        </w:rPr>
        <w:t>4. Отделу экономического развития, предпринимательства и сельского хозяйства администрации муниципального образования Богородицкий район:</w:t>
      </w:r>
    </w:p>
    <w:p w:rsidR="004E52FE" w:rsidRPr="002E0679" w:rsidRDefault="004E52FE" w:rsidP="004E52FE">
      <w:pPr>
        <w:ind w:firstLine="709"/>
        <w:jc w:val="both"/>
        <w:rPr>
          <w:sz w:val="28"/>
          <w:szCs w:val="28"/>
          <w:lang w:eastAsia="ru-RU"/>
        </w:rPr>
      </w:pPr>
      <w:r w:rsidRPr="002E0679">
        <w:rPr>
          <w:sz w:val="28"/>
          <w:szCs w:val="28"/>
          <w:lang w:eastAsia="ru-RU"/>
        </w:rPr>
        <w:t>- довести до сведения всех заинтересованных лиц информацию о возможности их участия в организации проведения выездной торговли в день проведения праздничных мероприятий;</w:t>
      </w:r>
    </w:p>
    <w:p w:rsidR="004E52FE" w:rsidRPr="002E0679" w:rsidRDefault="004E52FE" w:rsidP="004E52FE">
      <w:pPr>
        <w:pStyle w:val="18"/>
        <w:tabs>
          <w:tab w:val="left" w:pos="-8548"/>
        </w:tabs>
        <w:ind w:left="0" w:right="91" w:firstLine="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4E52FE" w:rsidRPr="002E0679" w:rsidRDefault="004E52FE" w:rsidP="004E52FE">
      <w:pPr>
        <w:pStyle w:val="18"/>
        <w:tabs>
          <w:tab w:val="left" w:pos="-8548"/>
        </w:tabs>
        <w:ind w:left="0" w:right="91" w:firstLine="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4E52FE" w:rsidRPr="002E0679" w:rsidRDefault="004E52FE" w:rsidP="004E52FE">
      <w:pPr>
        <w:pStyle w:val="18"/>
        <w:tabs>
          <w:tab w:val="left" w:pos="-8548"/>
        </w:tabs>
        <w:ind w:left="0" w:right="91" w:firstLine="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2E067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</w:t>
      </w:r>
    </w:p>
    <w:p w:rsidR="004E52FE" w:rsidRPr="002E0679" w:rsidRDefault="00257E3C" w:rsidP="004E52FE">
      <w:pPr>
        <w:spacing w:line="240" w:lineRule="atLeast"/>
        <w:ind w:firstLine="709"/>
        <w:jc w:val="both"/>
        <w:rPr>
          <w:sz w:val="28"/>
          <w:szCs w:val="28"/>
        </w:rPr>
      </w:pPr>
      <w:r w:rsidRPr="002E0679">
        <w:rPr>
          <w:sz w:val="28"/>
          <w:szCs w:val="28"/>
          <w:lang w:eastAsia="ru-RU"/>
        </w:rPr>
        <w:t>- в срок до 09.09</w:t>
      </w:r>
      <w:r w:rsidR="004E52FE" w:rsidRPr="002E0679">
        <w:rPr>
          <w:sz w:val="28"/>
          <w:szCs w:val="28"/>
          <w:lang w:eastAsia="ru-RU"/>
        </w:rPr>
        <w:t>.2</w:t>
      </w:r>
      <w:r w:rsidR="00E01C77" w:rsidRPr="002E0679">
        <w:rPr>
          <w:sz w:val="28"/>
          <w:szCs w:val="28"/>
          <w:lang w:eastAsia="ru-RU"/>
        </w:rPr>
        <w:t>026</w:t>
      </w:r>
      <w:r w:rsidR="004E52FE" w:rsidRPr="002E0679">
        <w:rPr>
          <w:sz w:val="28"/>
          <w:szCs w:val="28"/>
          <w:lang w:eastAsia="ru-RU"/>
        </w:rPr>
        <w:t xml:space="preserve"> уведомить хозяйствующие субъекты, осуществляющие розничную продажу алкогольной продукции, что</w:t>
      </w:r>
      <w:r w:rsidR="004E52FE" w:rsidRPr="002E0679">
        <w:rPr>
          <w:sz w:val="28"/>
          <w:szCs w:val="28"/>
        </w:rPr>
        <w:t xml:space="preserve"> не допускается розничная продажа алкогольной продукции в местах проведения публичных мероприятий с массовым скоплением людей за три часа до начала проведения, во время проведения, в течение трех часов после проведения указанного мероприятия.</w:t>
      </w:r>
    </w:p>
    <w:p w:rsidR="00E01C77" w:rsidRPr="002E0679" w:rsidRDefault="00E01C77" w:rsidP="00E01C77">
      <w:pPr>
        <w:ind w:right="-1" w:firstLine="708"/>
        <w:jc w:val="both"/>
        <w:rPr>
          <w:sz w:val="28"/>
          <w:szCs w:val="28"/>
        </w:rPr>
      </w:pPr>
      <w:r w:rsidRPr="002E0679">
        <w:rPr>
          <w:sz w:val="28"/>
          <w:szCs w:val="28"/>
        </w:rPr>
        <w:t xml:space="preserve">5. 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информации-сетевом издании органов местного самоуправления, входящих в состав Богородицкого района </w:t>
      </w:r>
      <w:hyperlink r:id="rId8" w:history="1">
        <w:proofErr w:type="gramStart"/>
        <w:r w:rsidRPr="002E0679">
          <w:rPr>
            <w:rStyle w:val="a8"/>
            <w:sz w:val="28"/>
            <w:szCs w:val="28"/>
            <w:lang w:val="en-US"/>
          </w:rPr>
          <w:t>https</w:t>
        </w:r>
        <w:r w:rsidRPr="002E0679">
          <w:rPr>
            <w:rStyle w:val="a8"/>
            <w:sz w:val="28"/>
            <w:szCs w:val="28"/>
          </w:rPr>
          <w:t>://</w:t>
        </w:r>
        <w:proofErr w:type="spellStart"/>
        <w:r w:rsidRPr="002E0679">
          <w:rPr>
            <w:rStyle w:val="a8"/>
            <w:sz w:val="28"/>
            <w:szCs w:val="28"/>
            <w:lang w:val="en-US"/>
          </w:rPr>
          <w:t>biblioteka</w:t>
        </w:r>
        <w:proofErr w:type="spellEnd"/>
        <w:r w:rsidRPr="002E0679">
          <w:rPr>
            <w:rStyle w:val="a8"/>
            <w:sz w:val="28"/>
            <w:szCs w:val="28"/>
          </w:rPr>
          <w:t>-</w:t>
        </w:r>
        <w:r w:rsidRPr="002E0679">
          <w:rPr>
            <w:rStyle w:val="a8"/>
            <w:sz w:val="28"/>
            <w:szCs w:val="28"/>
            <w:lang w:val="en-US"/>
          </w:rPr>
          <w:t>bog</w:t>
        </w:r>
        <w:r w:rsidRPr="002E0679">
          <w:rPr>
            <w:rStyle w:val="a8"/>
            <w:sz w:val="28"/>
            <w:szCs w:val="28"/>
          </w:rPr>
          <w:t>.</w:t>
        </w:r>
        <w:proofErr w:type="spellStart"/>
        <w:r w:rsidRPr="002E0679">
          <w:rPr>
            <w:rStyle w:val="a8"/>
            <w:sz w:val="28"/>
            <w:szCs w:val="28"/>
            <w:lang w:val="en-US"/>
          </w:rPr>
          <w:t>ru</w:t>
        </w:r>
        <w:proofErr w:type="spellEnd"/>
        <w:r w:rsidRPr="002E0679">
          <w:rPr>
            <w:rStyle w:val="a8"/>
            <w:sz w:val="28"/>
            <w:szCs w:val="28"/>
          </w:rPr>
          <w:t>/</w:t>
        </w:r>
      </w:hyperlink>
      <w:r w:rsidRPr="002E0679">
        <w:rPr>
          <w:sz w:val="28"/>
          <w:szCs w:val="28"/>
        </w:rPr>
        <w:t xml:space="preserve"> .</w:t>
      </w:r>
      <w:proofErr w:type="gramEnd"/>
    </w:p>
    <w:p w:rsidR="00E01C77" w:rsidRPr="002E0679" w:rsidRDefault="00E01C77" w:rsidP="00E01C77">
      <w:pPr>
        <w:ind w:firstLine="709"/>
        <w:jc w:val="both"/>
        <w:rPr>
          <w:sz w:val="28"/>
          <w:szCs w:val="28"/>
        </w:rPr>
      </w:pPr>
      <w:r w:rsidRPr="002E0679">
        <w:rPr>
          <w:sz w:val="28"/>
          <w:szCs w:val="28"/>
        </w:rPr>
        <w:t>6.Сектору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администрации муниципального образования Богородицкий район.</w:t>
      </w:r>
    </w:p>
    <w:p w:rsidR="00E01C77" w:rsidRPr="002E0679" w:rsidRDefault="00E01C77" w:rsidP="00E01C77">
      <w:pPr>
        <w:ind w:firstLine="709"/>
        <w:jc w:val="both"/>
        <w:rPr>
          <w:sz w:val="28"/>
          <w:szCs w:val="28"/>
        </w:rPr>
      </w:pPr>
      <w:r w:rsidRPr="002E0679">
        <w:rPr>
          <w:sz w:val="28"/>
          <w:szCs w:val="28"/>
        </w:rPr>
        <w:t>7. Распоряжение вступает в силу со дня подписания и подлежит размещению в сети «интернет».</w:t>
      </w:r>
    </w:p>
    <w:p w:rsidR="004E52FE" w:rsidRPr="002E0679" w:rsidRDefault="004E52FE" w:rsidP="004E52FE">
      <w:pPr>
        <w:pStyle w:val="1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32A8" w:rsidRPr="002E0679" w:rsidRDefault="001C32A8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4"/>
        <w:gridCol w:w="2391"/>
        <w:gridCol w:w="2889"/>
      </w:tblGrid>
      <w:tr w:rsidR="002A16C1" w:rsidRPr="002E0679" w:rsidTr="00E01C77">
        <w:trPr>
          <w:trHeight w:val="229"/>
        </w:trPr>
        <w:tc>
          <w:tcPr>
            <w:tcW w:w="2178" w:type="pct"/>
          </w:tcPr>
          <w:p w:rsidR="002A16C1" w:rsidRPr="002E0679" w:rsidRDefault="00E01C77" w:rsidP="00E01C77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0679">
              <w:rPr>
                <w:rFonts w:ascii="Times New Roman" w:hAnsi="Times New Roman"/>
                <w:b/>
                <w:sz w:val="28"/>
                <w:szCs w:val="28"/>
              </w:rPr>
              <w:t>Глава</w:t>
            </w:r>
            <w:r w:rsidR="000D05A0" w:rsidRPr="002E0679">
              <w:rPr>
                <w:rFonts w:ascii="Times New Roman" w:hAnsi="Times New Roman"/>
                <w:b/>
                <w:sz w:val="28"/>
                <w:szCs w:val="28"/>
              </w:rPr>
              <w:t xml:space="preserve"> администрации муниципального образования </w:t>
            </w:r>
            <w:r w:rsidR="00B20318" w:rsidRPr="002E0679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995151" w:rsidRPr="002E06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D05A0" w:rsidRPr="002E0679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E0679" w:rsidRDefault="002A16C1" w:rsidP="00CB56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2E0679" w:rsidRDefault="00E01C77" w:rsidP="008A457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E067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Pr="002E0679" w:rsidRDefault="001C32A8">
      <w:pPr>
        <w:rPr>
          <w:sz w:val="28"/>
          <w:szCs w:val="28"/>
        </w:rPr>
      </w:pPr>
    </w:p>
    <w:p w:rsidR="003F1CF6" w:rsidRPr="002E0679" w:rsidRDefault="003F1CF6">
      <w:pPr>
        <w:rPr>
          <w:sz w:val="28"/>
          <w:szCs w:val="28"/>
        </w:rPr>
      </w:pPr>
    </w:p>
    <w:p w:rsidR="00257E3C" w:rsidRPr="002E0679" w:rsidRDefault="00257E3C">
      <w:pPr>
        <w:rPr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</w:p>
    <w:p w:rsidR="00257E3C" w:rsidRPr="007E180C" w:rsidRDefault="00257E3C" w:rsidP="00257E3C">
      <w:pPr>
        <w:pStyle w:val="1"/>
        <w:jc w:val="right"/>
        <w:rPr>
          <w:bCs/>
          <w:szCs w:val="28"/>
        </w:rPr>
      </w:pPr>
      <w:r w:rsidRPr="007E180C">
        <w:rPr>
          <w:bCs/>
          <w:szCs w:val="28"/>
        </w:rPr>
        <w:lastRenderedPageBreak/>
        <w:t xml:space="preserve">Приложение </w:t>
      </w:r>
    </w:p>
    <w:p w:rsidR="00257E3C" w:rsidRPr="007E180C" w:rsidRDefault="00257E3C" w:rsidP="00257E3C">
      <w:pPr>
        <w:jc w:val="right"/>
        <w:rPr>
          <w:sz w:val="28"/>
          <w:szCs w:val="28"/>
        </w:rPr>
      </w:pPr>
      <w:proofErr w:type="gramStart"/>
      <w:r w:rsidRPr="007E180C">
        <w:rPr>
          <w:sz w:val="28"/>
          <w:szCs w:val="28"/>
        </w:rPr>
        <w:t>к</w:t>
      </w:r>
      <w:proofErr w:type="gramEnd"/>
      <w:r w:rsidRPr="007E180C">
        <w:rPr>
          <w:sz w:val="28"/>
          <w:szCs w:val="28"/>
        </w:rPr>
        <w:t xml:space="preserve"> распоряжению администрации</w:t>
      </w:r>
    </w:p>
    <w:p w:rsidR="00257E3C" w:rsidRPr="007E180C" w:rsidRDefault="00257E3C" w:rsidP="00257E3C">
      <w:pPr>
        <w:jc w:val="right"/>
        <w:rPr>
          <w:sz w:val="28"/>
          <w:szCs w:val="28"/>
        </w:rPr>
      </w:pPr>
      <w:proofErr w:type="gramStart"/>
      <w:r w:rsidRPr="007E180C">
        <w:rPr>
          <w:sz w:val="28"/>
          <w:szCs w:val="28"/>
        </w:rPr>
        <w:t>муниципального</w:t>
      </w:r>
      <w:proofErr w:type="gramEnd"/>
      <w:r w:rsidRPr="007E180C">
        <w:rPr>
          <w:sz w:val="28"/>
          <w:szCs w:val="28"/>
        </w:rPr>
        <w:t xml:space="preserve"> образования</w:t>
      </w:r>
    </w:p>
    <w:p w:rsidR="00257E3C" w:rsidRPr="007E180C" w:rsidRDefault="00257E3C" w:rsidP="00257E3C">
      <w:pPr>
        <w:jc w:val="right"/>
        <w:rPr>
          <w:sz w:val="28"/>
          <w:szCs w:val="28"/>
        </w:rPr>
      </w:pPr>
      <w:r w:rsidRPr="007E180C">
        <w:rPr>
          <w:sz w:val="28"/>
          <w:szCs w:val="28"/>
        </w:rPr>
        <w:t xml:space="preserve">Богородицкий район </w:t>
      </w:r>
    </w:p>
    <w:p w:rsidR="00257E3C" w:rsidRPr="007E180C" w:rsidRDefault="000D7979" w:rsidP="00257E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r w:rsidR="00257E3C" w:rsidRPr="007E180C">
        <w:rPr>
          <w:sz w:val="28"/>
          <w:szCs w:val="28"/>
        </w:rPr>
        <w:t>т</w:t>
      </w:r>
      <w:proofErr w:type="gramEnd"/>
      <w:r w:rsidR="00257E3C" w:rsidRPr="007E180C">
        <w:rPr>
          <w:sz w:val="28"/>
          <w:szCs w:val="28"/>
        </w:rPr>
        <w:t xml:space="preserve"> </w:t>
      </w:r>
      <w:r>
        <w:rPr>
          <w:sz w:val="28"/>
          <w:szCs w:val="28"/>
        </w:rPr>
        <w:t>09.09.2026</w:t>
      </w:r>
      <w:r w:rsidR="00257E3C" w:rsidRPr="007E180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222Р</w:t>
      </w:r>
    </w:p>
    <w:p w:rsidR="00257E3C" w:rsidRPr="00BC784B" w:rsidRDefault="00257E3C" w:rsidP="00257E3C">
      <w:pPr>
        <w:jc w:val="right"/>
        <w:rPr>
          <w:sz w:val="28"/>
          <w:szCs w:val="28"/>
        </w:rPr>
      </w:pPr>
    </w:p>
    <w:p w:rsidR="00257E3C" w:rsidRDefault="00257E3C" w:rsidP="00257E3C">
      <w:pPr>
        <w:jc w:val="center"/>
        <w:rPr>
          <w:b/>
          <w:sz w:val="28"/>
          <w:szCs w:val="28"/>
        </w:rPr>
      </w:pPr>
    </w:p>
    <w:p w:rsidR="00257E3C" w:rsidRDefault="00257E3C" w:rsidP="00257E3C">
      <w:pPr>
        <w:jc w:val="center"/>
        <w:rPr>
          <w:b/>
          <w:sz w:val="28"/>
          <w:szCs w:val="28"/>
        </w:rPr>
      </w:pPr>
      <w:r w:rsidRPr="00BC784B">
        <w:rPr>
          <w:b/>
          <w:sz w:val="28"/>
          <w:szCs w:val="28"/>
        </w:rPr>
        <w:t>Территория муниципального образования город Богородицк Богородицкого района, на которой запрещена торговля алкогольной продукцией во время проведения праздничных мероприятий в городском саду</w:t>
      </w:r>
    </w:p>
    <w:p w:rsidR="00257E3C" w:rsidRPr="00BC784B" w:rsidRDefault="00257E3C" w:rsidP="00257E3C">
      <w:pPr>
        <w:jc w:val="center"/>
        <w:rPr>
          <w:b/>
          <w:sz w:val="28"/>
          <w:szCs w:val="28"/>
        </w:rPr>
      </w:pPr>
    </w:p>
    <w:p w:rsidR="00257E3C" w:rsidRPr="00BC784B" w:rsidRDefault="00257E3C" w:rsidP="00257E3C">
      <w:pPr>
        <w:rPr>
          <w:sz w:val="28"/>
          <w:szCs w:val="28"/>
        </w:rPr>
      </w:pP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>1. Улицы города Богородицка: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Ленина;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Свободы;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Победы;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Пушкинская;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Восточная;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Пионеров;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Толстого;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пер.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Пионеров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8-ое Марта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Шахтный пр.;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Гончарная;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Интернациональная;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Дачная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К.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Маркса от домов №45 и №48 до ул.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Урицкого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Пролетарская от д.1 до д. 79 и от д.2 до д. 100;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Коммунаров от д.1 до д.119 и от д.2 до д.94;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Луначарского от д.1 до д.55 и от д.2 до д.56;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Садовая 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Вересаева от д.17 до ул.10-ой Армии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Комсомольская от д.1 до д.151 и от д.2 до д.100. </w:t>
      </w:r>
    </w:p>
    <w:p w:rsidR="00257E3C" w:rsidRPr="00BC784B" w:rsidRDefault="00257E3C" w:rsidP="00257E3C">
      <w:pPr>
        <w:rPr>
          <w:sz w:val="28"/>
          <w:szCs w:val="28"/>
        </w:rPr>
      </w:pPr>
      <w:r>
        <w:rPr>
          <w:sz w:val="28"/>
          <w:szCs w:val="28"/>
        </w:rPr>
        <w:t xml:space="preserve">2. Территория от городского сада </w:t>
      </w:r>
      <w:r w:rsidRPr="00BC784B">
        <w:rPr>
          <w:sz w:val="28"/>
          <w:szCs w:val="28"/>
        </w:rPr>
        <w:t>до: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д.34 по ул.10 Армии;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ул.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Урицкого от домов «1 и «2 до ул.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К.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Маркса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д.№51 ул.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Володарского;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д.№7 ул.</w:t>
      </w:r>
      <w:r>
        <w:rPr>
          <w:sz w:val="28"/>
          <w:szCs w:val="28"/>
        </w:rPr>
        <w:t xml:space="preserve"> </w:t>
      </w:r>
      <w:r w:rsidRPr="00BC784B">
        <w:rPr>
          <w:sz w:val="28"/>
          <w:szCs w:val="28"/>
        </w:rPr>
        <w:t>Юности</w:t>
      </w:r>
    </w:p>
    <w:p w:rsidR="00257E3C" w:rsidRPr="00BC784B" w:rsidRDefault="00257E3C" w:rsidP="00257E3C">
      <w:pPr>
        <w:rPr>
          <w:sz w:val="28"/>
          <w:szCs w:val="28"/>
        </w:rPr>
      </w:pPr>
      <w:r w:rsidRPr="00BC784B">
        <w:rPr>
          <w:sz w:val="28"/>
          <w:szCs w:val="28"/>
        </w:rPr>
        <w:t xml:space="preserve">  </w:t>
      </w:r>
      <w:proofErr w:type="gramStart"/>
      <w:r w:rsidRPr="00BC784B">
        <w:rPr>
          <w:sz w:val="28"/>
          <w:szCs w:val="28"/>
        </w:rPr>
        <w:t>до</w:t>
      </w:r>
      <w:proofErr w:type="gramEnd"/>
      <w:r w:rsidRPr="00BC784B">
        <w:rPr>
          <w:sz w:val="28"/>
          <w:szCs w:val="28"/>
        </w:rPr>
        <w:t xml:space="preserve"> д.№27Макаренко;</w:t>
      </w:r>
      <w:bookmarkStart w:id="0" w:name="_GoBack"/>
      <w:bookmarkEnd w:id="0"/>
    </w:p>
    <w:p w:rsidR="00257E3C" w:rsidRPr="00BC784B" w:rsidRDefault="00257E3C" w:rsidP="00257E3C">
      <w:pPr>
        <w:rPr>
          <w:sz w:val="28"/>
          <w:szCs w:val="28"/>
        </w:rPr>
      </w:pPr>
    </w:p>
    <w:p w:rsidR="00257E3C" w:rsidRPr="00257E3C" w:rsidRDefault="00257E3C" w:rsidP="00257E3C">
      <w:pPr>
        <w:pStyle w:val="1"/>
        <w:jc w:val="right"/>
        <w:rPr>
          <w:szCs w:val="28"/>
        </w:rPr>
      </w:pPr>
    </w:p>
    <w:p w:rsidR="00257E3C" w:rsidRDefault="00257E3C">
      <w:pPr>
        <w:rPr>
          <w:rFonts w:ascii="PT Astra Serif" w:hAnsi="PT Astra Serif" w:cs="PT Astra Serif"/>
          <w:sz w:val="28"/>
          <w:szCs w:val="28"/>
        </w:rPr>
      </w:pPr>
      <w:r w:rsidRPr="00086291">
        <w:rPr>
          <w:noProof/>
          <w:lang w:eastAsia="ru-RU"/>
        </w:rPr>
        <w:drawing>
          <wp:inline distT="0" distB="0" distL="0" distR="0">
            <wp:extent cx="5939790" cy="4435805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3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7E3C" w:rsidSect="00724E8F">
      <w:headerReference w:type="default" r:id="rId10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DEF" w:rsidRDefault="004A0DEF">
      <w:r>
        <w:separator/>
      </w:r>
    </w:p>
  </w:endnote>
  <w:endnote w:type="continuationSeparator" w:id="0">
    <w:p w:rsidR="004A0DEF" w:rsidRDefault="004A0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DEF" w:rsidRDefault="004A0DEF">
      <w:r>
        <w:separator/>
      </w:r>
    </w:p>
  </w:footnote>
  <w:footnote w:type="continuationSeparator" w:id="0">
    <w:p w:rsidR="004A0DEF" w:rsidRDefault="004A0D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79" w:rsidRDefault="0001017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25F51"/>
    <w:rsid w:val="0004561B"/>
    <w:rsid w:val="00095FEE"/>
    <w:rsid w:val="00097D31"/>
    <w:rsid w:val="000D05A0"/>
    <w:rsid w:val="000D7979"/>
    <w:rsid w:val="000E6231"/>
    <w:rsid w:val="000F03B2"/>
    <w:rsid w:val="00115CE3"/>
    <w:rsid w:val="0011670F"/>
    <w:rsid w:val="00140632"/>
    <w:rsid w:val="0016136D"/>
    <w:rsid w:val="00174BF8"/>
    <w:rsid w:val="001A5FBD"/>
    <w:rsid w:val="001C0232"/>
    <w:rsid w:val="001C32A8"/>
    <w:rsid w:val="001C7CE2"/>
    <w:rsid w:val="001E53E5"/>
    <w:rsid w:val="001F0DB5"/>
    <w:rsid w:val="002013D6"/>
    <w:rsid w:val="0021412F"/>
    <w:rsid w:val="002147F8"/>
    <w:rsid w:val="00236560"/>
    <w:rsid w:val="002529B1"/>
    <w:rsid w:val="00257E3C"/>
    <w:rsid w:val="00260B37"/>
    <w:rsid w:val="00270C3B"/>
    <w:rsid w:val="0029794D"/>
    <w:rsid w:val="002A16C1"/>
    <w:rsid w:val="002B4FD2"/>
    <w:rsid w:val="002E0679"/>
    <w:rsid w:val="002E54BE"/>
    <w:rsid w:val="00301D85"/>
    <w:rsid w:val="00322635"/>
    <w:rsid w:val="00391B73"/>
    <w:rsid w:val="003A08C3"/>
    <w:rsid w:val="003A2384"/>
    <w:rsid w:val="003D216B"/>
    <w:rsid w:val="003E353F"/>
    <w:rsid w:val="003F1CF6"/>
    <w:rsid w:val="00454726"/>
    <w:rsid w:val="0048387B"/>
    <w:rsid w:val="004964FF"/>
    <w:rsid w:val="004A0DEF"/>
    <w:rsid w:val="004C74A2"/>
    <w:rsid w:val="004E52FE"/>
    <w:rsid w:val="00517EE6"/>
    <w:rsid w:val="005B2800"/>
    <w:rsid w:val="005B3753"/>
    <w:rsid w:val="005C65F1"/>
    <w:rsid w:val="005C6B9A"/>
    <w:rsid w:val="005F0B93"/>
    <w:rsid w:val="005F6D36"/>
    <w:rsid w:val="005F7562"/>
    <w:rsid w:val="005F7DEF"/>
    <w:rsid w:val="00600D4D"/>
    <w:rsid w:val="00631C5C"/>
    <w:rsid w:val="00667A9F"/>
    <w:rsid w:val="00690459"/>
    <w:rsid w:val="006F2075"/>
    <w:rsid w:val="007112E3"/>
    <w:rsid w:val="007136A3"/>
    <w:rsid w:val="007143EE"/>
    <w:rsid w:val="00724E8F"/>
    <w:rsid w:val="00735804"/>
    <w:rsid w:val="00750ABC"/>
    <w:rsid w:val="00751008"/>
    <w:rsid w:val="00761A27"/>
    <w:rsid w:val="00796661"/>
    <w:rsid w:val="007E180C"/>
    <w:rsid w:val="007F12CE"/>
    <w:rsid w:val="007F4F01"/>
    <w:rsid w:val="0082079D"/>
    <w:rsid w:val="00826211"/>
    <w:rsid w:val="0083223B"/>
    <w:rsid w:val="00886A38"/>
    <w:rsid w:val="008A457D"/>
    <w:rsid w:val="008F2E0C"/>
    <w:rsid w:val="009110D2"/>
    <w:rsid w:val="00966221"/>
    <w:rsid w:val="00975841"/>
    <w:rsid w:val="00995151"/>
    <w:rsid w:val="009A5CAE"/>
    <w:rsid w:val="009A7968"/>
    <w:rsid w:val="00A24EB9"/>
    <w:rsid w:val="00A333F8"/>
    <w:rsid w:val="00A511E3"/>
    <w:rsid w:val="00AB7379"/>
    <w:rsid w:val="00B0593F"/>
    <w:rsid w:val="00B20318"/>
    <w:rsid w:val="00B562C1"/>
    <w:rsid w:val="00B63641"/>
    <w:rsid w:val="00BA4658"/>
    <w:rsid w:val="00BC0640"/>
    <w:rsid w:val="00BD2261"/>
    <w:rsid w:val="00C766EC"/>
    <w:rsid w:val="00CC4111"/>
    <w:rsid w:val="00CF25B5"/>
    <w:rsid w:val="00CF3559"/>
    <w:rsid w:val="00D52214"/>
    <w:rsid w:val="00D567E0"/>
    <w:rsid w:val="00E01C77"/>
    <w:rsid w:val="00E03E77"/>
    <w:rsid w:val="00E06FAE"/>
    <w:rsid w:val="00E11B07"/>
    <w:rsid w:val="00E41E47"/>
    <w:rsid w:val="00E727C9"/>
    <w:rsid w:val="00E94184"/>
    <w:rsid w:val="00EB7778"/>
    <w:rsid w:val="00ED098E"/>
    <w:rsid w:val="00EF33DB"/>
    <w:rsid w:val="00F104DF"/>
    <w:rsid w:val="00F153B7"/>
    <w:rsid w:val="00F42581"/>
    <w:rsid w:val="00F63BDF"/>
    <w:rsid w:val="00F737E5"/>
    <w:rsid w:val="00F825D0"/>
    <w:rsid w:val="00FB115A"/>
    <w:rsid w:val="00FD642B"/>
    <w:rsid w:val="00FD6AEF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79B9BD1-DE52-4819-A36B-3B13E8D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18">
    <w:name w:val="Цитата1"/>
    <w:basedOn w:val="a"/>
    <w:rsid w:val="004E52FE"/>
    <w:pPr>
      <w:widowControl w:val="0"/>
      <w:autoSpaceDE w:val="0"/>
      <w:ind w:left="440" w:right="88" w:firstLine="550"/>
      <w:jc w:val="both"/>
    </w:pPr>
    <w:rPr>
      <w:rFonts w:ascii="Arial" w:eastAsia="Lucida Sans Unicode" w:hAnsi="Arial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B86D9-7398-4FF5-A288-4DBF21E0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9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9</cp:revision>
  <cp:lastPrinted>2022-06-08T10:52:00Z</cp:lastPrinted>
  <dcterms:created xsi:type="dcterms:W3CDTF">2026-09-07T13:45:00Z</dcterms:created>
  <dcterms:modified xsi:type="dcterms:W3CDTF">2026-09-09T13:50:00Z</dcterms:modified>
</cp:coreProperties>
</file>